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7D45DE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C769B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Квадрат лицевыми петлями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0D00CA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Закончить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набор петель</w:t>
            </w:r>
          </w:p>
        </w:tc>
        <w:tc>
          <w:tcPr>
            <w:tcW w:w="1649" w:type="dxa"/>
          </w:tcPr>
          <w:p w:rsidR="000D00CA" w:rsidRPr="003F5E63" w:rsidRDefault="00C769B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D00CA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7D45DE" w:rsidRPr="007D45D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Исправления при произношении. Учимся правильно</w:t>
            </w:r>
          </w:p>
          <w:p w:rsidR="007D45DE" w:rsidRPr="007D45D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произносить</w:t>
            </w:r>
          </w:p>
          <w:p w:rsidR="007D45DE" w:rsidRPr="007D45D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звуки и работать над правильностью</w:t>
            </w:r>
          </w:p>
          <w:p w:rsidR="000D00CA" w:rsidRPr="000D00CA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собственной речи.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</w:p>
        </w:tc>
        <w:tc>
          <w:tcPr>
            <w:tcW w:w="2473" w:type="dxa"/>
          </w:tcPr>
          <w:p w:rsidR="000D00CA" w:rsidRDefault="007D45DE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Правильное произношение звуков и букв.</w:t>
            </w:r>
          </w:p>
        </w:tc>
        <w:tc>
          <w:tcPr>
            <w:tcW w:w="1649" w:type="dxa"/>
          </w:tcPr>
          <w:p w:rsidR="000D00CA" w:rsidRDefault="007D45DE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Народная песня. Индивидуальная вокальная работа.</w:t>
            </w:r>
          </w:p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D45DE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4696B"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  <w:vMerge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7D45DE" w:rsidRPr="007D45D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Народное пение; особенности и приёмы исполнения.</w:t>
            </w:r>
          </w:p>
          <w:p w:rsidR="007D45DE" w:rsidRPr="007D45D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 xml:space="preserve">«Ай </w:t>
            </w:r>
            <w:proofErr w:type="spellStart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4696B" w:rsidRPr="007444A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D45DE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4696B"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  <w:vMerge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7D45DE" w:rsidRPr="007D45DE" w:rsidRDefault="0074696B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45DE" w:rsidRPr="007D45DE">
              <w:rPr>
                <w:rFonts w:ascii="Times New Roman" w:hAnsi="Times New Roman" w:cs="Times New Roman"/>
                <w:sz w:val="24"/>
                <w:szCs w:val="24"/>
              </w:rPr>
              <w:t>Народное пение; особенности и приёмы исполнения.</w:t>
            </w:r>
          </w:p>
          <w:p w:rsidR="007D45DE" w:rsidRPr="007D45D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 xml:space="preserve">«Ай </w:t>
            </w:r>
            <w:proofErr w:type="spellStart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4696B" w:rsidRPr="007444AE" w:rsidRDefault="007D45DE" w:rsidP="007D4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 w:rsidRPr="007D45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D45DE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4696B"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7D45DE" w:rsidRPr="007D45DE" w:rsidRDefault="007D45DE" w:rsidP="007D45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Народное пение; особенности и приёмы исполнения.</w:t>
            </w:r>
          </w:p>
          <w:p w:rsidR="007D45DE" w:rsidRPr="007D45DE" w:rsidRDefault="007D45DE" w:rsidP="007D45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«Ай </w:t>
            </w:r>
            <w:proofErr w:type="spellStart"/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74696B" w:rsidRPr="00EC393D" w:rsidRDefault="007D45DE" w:rsidP="007D45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кугэрчен</w:t>
            </w:r>
            <w:proofErr w:type="spellEnd"/>
            <w:r w:rsidRPr="007D45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D45DE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C769B0" w:rsidRPr="003F5E63" w:rsidTr="000D00CA">
        <w:trPr>
          <w:trHeight w:val="535"/>
        </w:trPr>
        <w:tc>
          <w:tcPr>
            <w:tcW w:w="2199" w:type="dxa"/>
          </w:tcPr>
          <w:p w:rsidR="00C769B0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C769B0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C769B0" w:rsidRDefault="00C769B0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гр.3 г.об.</w:t>
            </w:r>
          </w:p>
          <w:p w:rsidR="00C769B0" w:rsidRDefault="00C769B0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C769B0" w:rsidRPr="007D45DE" w:rsidRDefault="00C769B0" w:rsidP="007D45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Разбор произведения Г.Тукая “</w:t>
            </w: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Тотса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мэскэулэр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якан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2474" w:type="dxa"/>
          </w:tcPr>
          <w:p w:rsidR="00C769B0" w:rsidRPr="00C769B0" w:rsidRDefault="00C769B0" w:rsidP="00C769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769B0" w:rsidRPr="00077B81" w:rsidRDefault="00C769B0" w:rsidP="00C769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3" w:type="dxa"/>
          </w:tcPr>
          <w:p w:rsidR="00C769B0" w:rsidRPr="0074696B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Выучить стихотворение </w:t>
            </w:r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Тотса</w:t>
            </w:r>
            <w:proofErr w:type="spellEnd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мэскэулэр</w:t>
            </w:r>
            <w:proofErr w:type="spellEnd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якан</w:t>
            </w:r>
            <w:proofErr w:type="spellEnd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649" w:type="dxa"/>
          </w:tcPr>
          <w:p w:rsidR="00C769B0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062" w:type="dxa"/>
          </w:tcPr>
          <w:p w:rsidR="00C769B0" w:rsidRPr="0074696B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C769B0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C769B0" w:rsidRPr="003F5E63" w:rsidTr="000D00CA">
        <w:trPr>
          <w:trHeight w:val="535"/>
        </w:trPr>
        <w:tc>
          <w:tcPr>
            <w:tcW w:w="2199" w:type="dxa"/>
          </w:tcPr>
          <w:p w:rsidR="00C769B0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C769B0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C769B0" w:rsidRDefault="00C769B0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1гр.3 г.об.</w:t>
            </w:r>
          </w:p>
          <w:p w:rsidR="00C769B0" w:rsidRDefault="00C769B0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C769B0" w:rsidRPr="00C769B0" w:rsidRDefault="00C769B0" w:rsidP="007D45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Музыкальность, пластика в движении</w:t>
            </w:r>
          </w:p>
        </w:tc>
        <w:tc>
          <w:tcPr>
            <w:tcW w:w="2474" w:type="dxa"/>
          </w:tcPr>
          <w:p w:rsidR="00C769B0" w:rsidRPr="00C769B0" w:rsidRDefault="00C769B0" w:rsidP="00C769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(факультатив)</w:t>
            </w:r>
          </w:p>
        </w:tc>
        <w:tc>
          <w:tcPr>
            <w:tcW w:w="2473" w:type="dxa"/>
          </w:tcPr>
          <w:p w:rsidR="00C769B0" w:rsidRDefault="00C769B0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49" w:type="dxa"/>
          </w:tcPr>
          <w:p w:rsidR="00C769B0" w:rsidRPr="00C769B0" w:rsidRDefault="00E50CD5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062" w:type="dxa"/>
          </w:tcPr>
          <w:p w:rsidR="00C769B0" w:rsidRPr="00C769B0" w:rsidRDefault="00E50CD5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A3023"/>
    <w:rsid w:val="001B6CF3"/>
    <w:rsid w:val="001F4328"/>
    <w:rsid w:val="00301B4B"/>
    <w:rsid w:val="0033170C"/>
    <w:rsid w:val="00377339"/>
    <w:rsid w:val="003F5E63"/>
    <w:rsid w:val="004D7956"/>
    <w:rsid w:val="00601A59"/>
    <w:rsid w:val="0074696B"/>
    <w:rsid w:val="007541FA"/>
    <w:rsid w:val="0079771F"/>
    <w:rsid w:val="007D45DE"/>
    <w:rsid w:val="00A0667A"/>
    <w:rsid w:val="00B30E72"/>
    <w:rsid w:val="00C15F6E"/>
    <w:rsid w:val="00C769B0"/>
    <w:rsid w:val="00DB569B"/>
    <w:rsid w:val="00E33F9C"/>
    <w:rsid w:val="00E50CD5"/>
    <w:rsid w:val="00F130D8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2020-04-14T10:18:00Z</dcterms:created>
  <dcterms:modified xsi:type="dcterms:W3CDTF">2020-04-14T10:18:00Z</dcterms:modified>
</cp:coreProperties>
</file>